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56" w:rsidRDefault="00801EDE" w:rsidP="00CF67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CF67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CF6756">
        <w:rPr>
          <w:rFonts w:ascii="Times New Roman" w:hAnsi="Times New Roman" w:cs="Times New Roman"/>
          <w:sz w:val="28"/>
          <w:szCs w:val="28"/>
          <w:lang w:val="kk-KZ"/>
        </w:rPr>
        <w:t>«Домбыра сазы»</w:t>
      </w:r>
    </w:p>
    <w:p w:rsidR="00CF6756" w:rsidRDefault="00CF6756" w:rsidP="00CF67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Домбыра аспабы туралы білімдерін кеңейту.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Білімділігі: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Ән, әнші, күй, күйші сөздеріне тоқталып, түсіндіру.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>
        <w:rPr>
          <w:rFonts w:ascii="Times New Roman" w:hAnsi="Times New Roman" w:cs="Times New Roman"/>
          <w:sz w:val="28"/>
          <w:szCs w:val="28"/>
          <w:lang w:val="kk-KZ"/>
        </w:rPr>
        <w:t>Күй тыңдау, ән айтқызу арқылы балалардың домбыра аспабына деген қызығушылығын дамыту.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Домбыра аспабында ән айту арқылы ұлттық өне</w:t>
      </w:r>
      <w:r w:rsidR="007D5164">
        <w:rPr>
          <w:rFonts w:ascii="Times New Roman" w:hAnsi="Times New Roman" w:cs="Times New Roman"/>
          <w:sz w:val="28"/>
          <w:szCs w:val="28"/>
          <w:lang w:val="kk-KZ"/>
        </w:rPr>
        <w:t>рге тәрбиелеу.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Әдіс</w:t>
      </w:r>
      <w:r w:rsidRPr="00BE556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тәсілдері: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Күйші, сазгер туралы, домбыраның құрлысы </w:t>
      </w:r>
      <w:r w:rsidR="007D5164">
        <w:rPr>
          <w:rFonts w:ascii="Times New Roman" w:hAnsi="Times New Roman" w:cs="Times New Roman"/>
          <w:sz w:val="28"/>
          <w:szCs w:val="28"/>
          <w:lang w:val="kk-KZ"/>
        </w:rPr>
        <w:t xml:space="preserve">туралы дайындалған слайд,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музыкалық аспаптар, ойын атрибуты.</w:t>
      </w:r>
    </w:p>
    <w:p w:rsidR="00CF6756" w:rsidRDefault="00CF6756" w:rsidP="00CF67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барысы: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Ұйымдастыру кезеңі: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музыка әуенімен залға кіріп келіп отырады. Амандасу жаттығуын жасау. Ал балалар қане, ортаға келіп бір</w:t>
      </w:r>
      <w:r w:rsidRPr="007E2FE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бірімізге бүгінгі күнімізге сәттілік тілеп, жылы сөздер айтайық.  Қане шаттық шеңберін жасайық.</w:t>
      </w:r>
    </w:p>
    <w:p w:rsidR="00CF6756" w:rsidRDefault="00CF6756" w:rsidP="00CF67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«Шаттық»  шеңбері:</w:t>
      </w:r>
    </w:p>
    <w:p w:rsidR="00D634FA" w:rsidRPr="00B163FF" w:rsidRDefault="00CF6756" w:rsidP="00CF67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Біз қандаймыз қандаймыз,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Шұғылалы таңдаймыз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Күлімдеген күндейміз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Ренжуді білмейміз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Қуанамын мен де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Қуанасың сенде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Қуанайық достарым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Арайлап атқан күнге!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Балалар, менің қолымнан не көріп тұрсыңдар?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Балалар: Қоржын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 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 қоржында не бар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екееен, қарайын. 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(қоржыннан асық алып көрсетемін.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 Бұл не балала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р?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Асық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Дұрыс айтасыңдар, бұл асық. Біз қазір қазақтың ұлттық ойыны «Асық ату» арқылы бүгін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гі іс</w:t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әрекетімізде не үйренетінімізді біліп</w:t>
      </w:r>
      <w:r w:rsidR="007A37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отырамыз.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(асық құлатқан бала тақтада жабулы тұрған қағазды ашып, қағазда не бейне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ленгенін айтады.)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Балалар, тақтадағы қағаз бетінен ненің суретін көріп тұрсыңдар?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Балалар: </w:t>
      </w:r>
      <w:r w:rsidR="007A37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Домбыраның суреті</w:t>
      </w:r>
      <w:r w:rsidR="007A37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Бүгін біз қазақтың ұлттық аспабы домбыра туралы айтамыз.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 мен сендерге домбыра туралы</w:t>
      </w:r>
      <w:r w:rsid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айтып берейін.</w:t>
      </w:r>
      <w:r w:rsidR="007D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D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D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D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Дом</w:t>
      </w:r>
      <w:r w:rsidR="00B75B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быра</w:t>
      </w:r>
      <w:r w:rsidR="00B75B4A" w:rsidRPr="00B75B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B75B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 халқының ұлттық аспабы. </w:t>
      </w:r>
      <w:r w:rsid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(домбыра аспабының құрлысымен түсіндіру, домбырада ойнағанда отыруды т.б түсіндіру) </w:t>
      </w:r>
      <w:r w:rsidR="00B75B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Бұл аспап әр түрлі үлгіде тұтас ағаштан ойылып жасалады. </w:t>
      </w:r>
      <w:r w:rsidR="007003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Домбыра аспабында күй ойнайды және ән айтады. Күй демекші балалар к</w:t>
      </w:r>
      <w:r w:rsidR="0070039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үй атасы Құрманғазы ата, </w:t>
      </w:r>
      <w:r w:rsidR="007003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домбыра аспабымен ойналатын көптеген күйлер шығарған. Ал к</w:t>
      </w:r>
      <w:r w:rsidR="0070039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</w:t>
      </w:r>
      <w:r w:rsidR="007003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анасы деп біз Дина әже</w:t>
      </w:r>
      <w:r w:rsid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мізді айтамыз. (Домбыра аспабының түрлерін көрсету,</w:t>
      </w:r>
      <w:r w:rsidR="007003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домбыра туралы аңыз айту)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003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Тағы да асық атамыз ба, балалар?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лалар: Иә атамыз.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Тақтадағы ненің суреті?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лар: теледидардың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Ендеше, экранға назар аударайық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(экраннан шеберханадағы домбыраның жасалу жолдары туралы түсірілген бейнета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спа көрсетіледі).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Сендерге ұнады ма. балалар?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Ұнады.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Қане, тағы да асық атайық.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Тақтадан ненің суретін көріп отырсыңдар?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Балалар: Құлақтың</w:t>
      </w:r>
      <w:r w:rsid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Құлақ бізге не үшін керек?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Балалар: Есту, 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тыңдау үшін керек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Ендеше, зейін қойып, үнтаспадан күй тыңдайық.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Құрманға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зының күйі "Адай"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Балалар, сендер үнтаспадан не тыңдадыңдар?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ар: Күй тыңдадық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Күйдің сөздері бола ма екен?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болм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айды.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Домбыра аспабында ән де орындалады. Балалар, күйдің атасы кім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еді? Күй анасы кім?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Күй атасы Құрманғазы ата, Кү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анасы Дина әже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Жарайсыңдар енді балалар сергіп алайық.</w:t>
      </w:r>
      <w:r w:rsid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042A90" w:rsidRPr="00042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«Сергіту сәті»</w:t>
      </w:r>
      <w:r w:rsid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42A90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Қане, тағы да асық атайық.</w:t>
      </w:r>
      <w:r w:rsidR="00D634FA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Ал, мына суретте не бейнеленген?</w:t>
      </w:r>
      <w:r w:rsidR="00D634FA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</w:t>
      </w:r>
      <w:r w:rsidR="00801EDE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Ауыз бейнеленген</w:t>
      </w:r>
      <w:r w:rsidR="00801EDE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Ауыз бізге не үшін керек?</w:t>
      </w:r>
      <w:r w:rsidR="00D634FA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Сөйлеу үшін керек. Ән</w:t>
      </w:r>
      <w:r w:rsidR="00801EDE" w:rsidRPr="00042A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айту үшін </w:t>
      </w:r>
      <w:r w:rsidR="00801EDE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керек.</w:t>
      </w:r>
      <w:r w:rsidR="00801EDE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Ендеше, жаңа ән үйренейік. Б</w:t>
      </w:r>
      <w:r w:rsidR="00801EDE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үгін біз Қуат Шілдебаевтың «Дом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быра» әнін үйренеміз. </w:t>
      </w:r>
      <w:r w:rsid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Балалар, әнді таза, әдемі орындау үшін не істейміз?</w:t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Дауысымызға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жаттығу жасаймыз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Музыкада неше дыбыс бар? Қалай аталады?</w:t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Жеті дыбыс бар. До, Ре, 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Фа, Соль, Ля,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Орындықта денемізді тік ұстап отырып, жеті дыбысты әндетіп айтайық. Жоғарыға қарай қатты айтамыз, төменге қарай жай айтамыз</w:t>
      </w:r>
      <w:r w:rsid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(Балалар даусына, ерніне, езуге</w:t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жаттығу жасайды)</w:t>
      </w:r>
      <w:r w:rsidR="00801EDE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D634FA"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Жарайсыңдар, балалар. </w:t>
      </w:r>
      <w:r w:rsidR="00D634FA" w:rsidRP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"Домбыра" әнін мен сендерге домбыра аспабының сүйемелдеуімен </w:t>
      </w:r>
      <w:r w:rsidR="00801EDE" w:rsidRP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орындап беремін.</w:t>
      </w:r>
      <w:r w:rsidR="00801EDE" w:rsidRP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(әнді орындай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мын,</w:t>
      </w:r>
      <w:r w:rsidR="00D634FA" w:rsidRP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 зейін қойып, </w:t>
      </w:r>
      <w:r w:rsidR="00801EDE" w:rsidRP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қызыға тыңдайды.)</w:t>
      </w:r>
      <w:r w:rsidR="00801EDE" w:rsidRP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B163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Балалар, ән ұнады ма сендерге? </w:t>
      </w:r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Әнде не </w:t>
      </w:r>
      <w:proofErr w:type="spellStart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айтылады</w:t>
      </w:r>
      <w:proofErr w:type="spellEnd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Әннің </w:t>
      </w:r>
      <w:proofErr w:type="gramStart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</w:t>
      </w:r>
      <w:proofErr w:type="gramEnd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ғағы </w:t>
      </w:r>
      <w:proofErr w:type="spellStart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</w:t>
      </w:r>
      <w:proofErr w:type="spellEnd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тез </w:t>
      </w:r>
      <w:proofErr w:type="spellStart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Ән қандай көңілді </w:t>
      </w:r>
      <w:proofErr w:type="spellStart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көңілсіз ба?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</w:t>
      </w:r>
      <w:proofErr w:type="spellEnd"/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0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34FA" w:rsidRPr="00D6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(Балалар әннің сөзі мен әуенін 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 қойып тыңдап, 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шумағын  жаттау.</w:t>
      </w:r>
      <w:r w:rsidRPr="00801E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   </w:t>
      </w:r>
      <w:r w:rsidR="00D634FA" w:rsidRPr="007D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Балалар, тақтада соңғы суретіміз қалыпты оны ашу үшін не істейміз?</w:t>
      </w:r>
      <w:r w:rsidR="00D634FA" w:rsidRPr="007D51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Балалар: Асық атамыз.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(Бір бала асық атып суретті аша</w:t>
      </w:r>
      <w:r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ды)</w:t>
      </w:r>
      <w:r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Бұл ненің суреті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Балалар: Ойнап жүрге</w:t>
      </w:r>
      <w:r w:rsidR="00E67F3C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балалар суреті</w:t>
      </w:r>
      <w:r w:rsidR="00E67F3C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Ендеше біз де ойын ойнайық. </w:t>
      </w:r>
      <w:r w:rsid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D634FA" w:rsidRP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алаларға бүгін не үйрендік? теледидардан не көрдік?</w:t>
      </w:r>
      <w:r w:rsidR="00D634FA" w:rsidRP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қандай аспаппен таныстық? қандай аспаппен би биледің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дер</w:t>
      </w:r>
      <w:r w:rsidR="00D634FA" w:rsidRP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? қандай ойын ойнадық? т. б іс әрекетке қатысты сұ</w:t>
      </w:r>
      <w:r w:rsidRP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рақтар қою арқылы қорытындылай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</w:t>
      </w:r>
      <w:r w:rsidR="00D634FA" w:rsidRP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.)</w:t>
      </w:r>
      <w:r w:rsidR="00D634FA" w:rsidRPr="00E67F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Күтілетін нәтиже: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Білуі керек: Балалар ән</w:t>
      </w:r>
      <w:r w:rsid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әнші, күй, күйші, 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сөздерінің мағынасын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біледі. Ән мен күйді ажырата біледі.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Меңгерді: Балалар музыкалық аспаптарда ырғақпен ойнауды меңгерді</w:t>
      </w:r>
      <w:r w:rsidR="00D634FA" w:rsidRPr="00EB7C4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Жасай алады: Балалар би қимылдарын, дауысқа жаттығуды жасай алады.</w:t>
      </w:r>
    </w:p>
    <w:p w:rsidR="00AA6980" w:rsidRPr="00EB7C4F" w:rsidRDefault="00AA698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6980" w:rsidRPr="00EB7C4F" w:rsidSect="00AA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FA"/>
    <w:rsid w:val="00023F67"/>
    <w:rsid w:val="00042A90"/>
    <w:rsid w:val="000C2A60"/>
    <w:rsid w:val="00586652"/>
    <w:rsid w:val="00690224"/>
    <w:rsid w:val="006C5976"/>
    <w:rsid w:val="0070039E"/>
    <w:rsid w:val="007A3743"/>
    <w:rsid w:val="007A5A8E"/>
    <w:rsid w:val="007D5164"/>
    <w:rsid w:val="00801EDE"/>
    <w:rsid w:val="008529D4"/>
    <w:rsid w:val="00AA6980"/>
    <w:rsid w:val="00B163FF"/>
    <w:rsid w:val="00B75B4A"/>
    <w:rsid w:val="00CF6756"/>
    <w:rsid w:val="00D23F2C"/>
    <w:rsid w:val="00D634FA"/>
    <w:rsid w:val="00E67F3C"/>
    <w:rsid w:val="00EB7C4F"/>
    <w:rsid w:val="00F2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80"/>
  </w:style>
  <w:style w:type="paragraph" w:styleId="1">
    <w:name w:val="heading 1"/>
    <w:basedOn w:val="a"/>
    <w:link w:val="10"/>
    <w:uiPriority w:val="9"/>
    <w:qFormat/>
    <w:rsid w:val="00D63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634FA"/>
  </w:style>
  <w:style w:type="character" w:styleId="a3">
    <w:name w:val="Hyperlink"/>
    <w:basedOn w:val="a0"/>
    <w:uiPriority w:val="99"/>
    <w:semiHidden/>
    <w:unhideWhenUsed/>
    <w:rsid w:val="00D63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Нургул</cp:lastModifiedBy>
  <cp:revision>8</cp:revision>
  <dcterms:created xsi:type="dcterms:W3CDTF">2017-03-15T10:48:00Z</dcterms:created>
  <dcterms:modified xsi:type="dcterms:W3CDTF">2017-03-30T03:50:00Z</dcterms:modified>
</cp:coreProperties>
</file>